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8"/>
        <w:gridCol w:w="3216"/>
        <w:gridCol w:w="3168"/>
        <w:gridCol w:w="3634"/>
        <w:gridCol w:w="3744"/>
      </w:tblGrid>
      <w:tr>
        <w:trPr>
          <w:trHeight w:val="438" w:hRule="atLeast"/>
        </w:trPr>
        <w:tc>
          <w:tcPr>
            <w:tcW w:w="11376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109"/>
              <w:ind w:left="851"/>
              <w:jc w:val="left"/>
              <w:rPr>
                <w:sz w:val="18"/>
              </w:rPr>
            </w:pPr>
            <w:r>
              <w:rPr>
                <w:sz w:val="18"/>
              </w:rPr>
              <w:t>**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Offered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Both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Semesters</w:t>
            </w:r>
          </w:p>
        </w:tc>
        <w:tc>
          <w:tcPr>
            <w:tcW w:w="3744" w:type="dxa"/>
            <w:tcBorders>
              <w:top w:val="nil"/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19" w:lineRule="exact" w:before="1"/>
              <w:ind w:left="136" w:right="128"/>
              <w:rPr>
                <w:sz w:val="18"/>
              </w:rPr>
            </w:pPr>
            <w:r>
              <w:rPr>
                <w:sz w:val="18"/>
              </w:rPr>
              <w:t>BSc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component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combined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degree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(minimum</w:t>
            </w:r>
          </w:p>
          <w:p>
            <w:pPr>
              <w:pStyle w:val="TableParagraph"/>
              <w:spacing w:line="199" w:lineRule="exact"/>
              <w:ind w:left="134" w:right="128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units)</w:t>
            </w:r>
          </w:p>
        </w:tc>
      </w:tr>
      <w:tr>
        <w:trPr>
          <w:trHeight w:val="851" w:hRule="atLeast"/>
        </w:trPr>
        <w:tc>
          <w:tcPr>
            <w:tcW w:w="1358" w:type="dxa"/>
          </w:tcPr>
          <w:p>
            <w:pPr>
              <w:pStyle w:val="TableParagraph"/>
              <w:spacing w:before="23"/>
              <w:ind w:right="155"/>
              <w:rPr>
                <w:i/>
                <w:sz w:val="22"/>
              </w:rPr>
            </w:pPr>
            <w:r>
              <w:rPr>
                <w:i/>
                <w:sz w:val="22"/>
              </w:rPr>
              <w:t>Year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1</w:t>
            </w:r>
          </w:p>
          <w:p>
            <w:pPr>
              <w:pStyle w:val="TableParagraph"/>
              <w:spacing w:line="268" w:lineRule="exact"/>
              <w:ind w:right="160"/>
              <w:rPr>
                <w:i/>
                <w:sz w:val="22"/>
              </w:rPr>
            </w:pPr>
            <w:r>
              <w:rPr>
                <w:i/>
                <w:sz w:val="22"/>
              </w:rPr>
              <w:t>Semester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1</w:t>
            </w:r>
          </w:p>
          <w:p>
            <w:pPr>
              <w:pStyle w:val="TableParagraph"/>
              <w:spacing w:line="268" w:lineRule="exact"/>
              <w:ind w:right="154"/>
              <w:rPr>
                <w:i/>
                <w:sz w:val="22"/>
              </w:rPr>
            </w:pPr>
            <w:r>
              <w:rPr>
                <w:i/>
                <w:sz w:val="22"/>
              </w:rPr>
              <w:t>2022</w:t>
            </w:r>
          </w:p>
        </w:tc>
        <w:tc>
          <w:tcPr>
            <w:tcW w:w="3216" w:type="dxa"/>
          </w:tcPr>
          <w:p>
            <w:pPr>
              <w:pStyle w:val="TableParagraph"/>
              <w:spacing w:before="4"/>
              <w:ind w:left="0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260" w:right="1248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168" w:type="dxa"/>
          </w:tcPr>
          <w:p>
            <w:pPr>
              <w:pStyle w:val="TableParagraph"/>
              <w:spacing w:before="4"/>
              <w:ind w:left="0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236" w:right="1224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634" w:type="dxa"/>
          </w:tcPr>
          <w:p>
            <w:pPr>
              <w:pStyle w:val="TableParagraph"/>
              <w:spacing w:before="157"/>
              <w:ind w:left="65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GENG1010**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(see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note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1)</w:t>
            </w:r>
          </w:p>
          <w:p>
            <w:pPr>
              <w:pStyle w:val="TableParagraph"/>
              <w:ind w:left="585"/>
              <w:jc w:val="left"/>
              <w:rPr>
                <w:sz w:val="22"/>
              </w:rPr>
            </w:pPr>
            <w:r>
              <w:rPr>
                <w:sz w:val="22"/>
              </w:rPr>
              <w:t>Introduction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Engineering</w:t>
            </w:r>
          </w:p>
        </w:tc>
        <w:tc>
          <w:tcPr>
            <w:tcW w:w="3744" w:type="dxa"/>
            <w:shd w:val="clear" w:color="auto" w:fill="D9D9D9"/>
          </w:tcPr>
          <w:p>
            <w:pPr>
              <w:pStyle w:val="TableParagraph"/>
              <w:spacing w:before="157"/>
              <w:ind w:left="200" w:right="191"/>
              <w:rPr>
                <w:b/>
                <w:sz w:val="22"/>
              </w:rPr>
            </w:pPr>
            <w:r>
              <w:rPr>
                <w:b/>
                <w:sz w:val="22"/>
              </w:rPr>
              <w:t>ENVT1104</w:t>
            </w:r>
          </w:p>
          <w:p>
            <w:pPr>
              <w:pStyle w:val="TableParagraph"/>
              <w:ind w:left="200" w:right="193"/>
              <w:rPr>
                <w:sz w:val="22"/>
              </w:rPr>
            </w:pPr>
            <w:r>
              <w:rPr>
                <w:sz w:val="22"/>
              </w:rPr>
              <w:t>Environmental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Science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Technology</w:t>
            </w:r>
          </w:p>
        </w:tc>
      </w:tr>
      <w:tr>
        <w:trPr>
          <w:trHeight w:val="851" w:hRule="atLeast"/>
        </w:trPr>
        <w:tc>
          <w:tcPr>
            <w:tcW w:w="1358" w:type="dxa"/>
          </w:tcPr>
          <w:p>
            <w:pPr>
              <w:pStyle w:val="TableParagraph"/>
              <w:spacing w:before="20"/>
              <w:ind w:right="155"/>
              <w:rPr>
                <w:i/>
                <w:sz w:val="22"/>
              </w:rPr>
            </w:pPr>
            <w:r>
              <w:rPr>
                <w:i/>
                <w:sz w:val="22"/>
              </w:rPr>
              <w:t>Year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1</w:t>
            </w:r>
          </w:p>
          <w:p>
            <w:pPr>
              <w:pStyle w:val="TableParagraph"/>
              <w:spacing w:before="1"/>
              <w:ind w:right="160"/>
              <w:rPr>
                <w:i/>
                <w:sz w:val="22"/>
              </w:rPr>
            </w:pPr>
            <w:r>
              <w:rPr>
                <w:i/>
                <w:sz w:val="22"/>
              </w:rPr>
              <w:t>Semester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2</w:t>
            </w:r>
          </w:p>
          <w:p>
            <w:pPr>
              <w:pStyle w:val="TableParagraph"/>
              <w:ind w:right="154"/>
              <w:rPr>
                <w:i/>
                <w:sz w:val="22"/>
              </w:rPr>
            </w:pPr>
            <w:r>
              <w:rPr>
                <w:i/>
                <w:sz w:val="22"/>
              </w:rPr>
              <w:t>2022</w:t>
            </w:r>
          </w:p>
        </w:tc>
        <w:tc>
          <w:tcPr>
            <w:tcW w:w="3216" w:type="dxa"/>
          </w:tcPr>
          <w:p>
            <w:pPr>
              <w:pStyle w:val="TableParagraph"/>
              <w:spacing w:before="2"/>
              <w:ind w:left="0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260" w:right="1248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168" w:type="dxa"/>
          </w:tcPr>
          <w:p>
            <w:pPr>
              <w:pStyle w:val="TableParagraph"/>
              <w:spacing w:before="2"/>
              <w:ind w:left="0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236" w:right="1224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634" w:type="dxa"/>
          </w:tcPr>
          <w:p>
            <w:pPr>
              <w:pStyle w:val="TableParagraph"/>
              <w:spacing w:before="2"/>
              <w:ind w:left="0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488"/>
              <w:jc w:val="left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744" w:type="dxa"/>
            <w:shd w:val="clear" w:color="auto" w:fill="D9D9D9"/>
          </w:tcPr>
          <w:p>
            <w:pPr>
              <w:pStyle w:val="TableParagraph"/>
              <w:spacing w:before="155"/>
              <w:ind w:left="200" w:right="191"/>
              <w:rPr>
                <w:b/>
                <w:sz w:val="22"/>
              </w:rPr>
            </w:pPr>
            <w:r>
              <w:rPr>
                <w:b/>
                <w:sz w:val="22"/>
              </w:rPr>
              <w:t>BIOL1131</w:t>
            </w:r>
          </w:p>
          <w:p>
            <w:pPr>
              <w:pStyle w:val="TableParagraph"/>
              <w:ind w:left="200" w:right="190"/>
              <w:rPr>
                <w:sz w:val="22"/>
              </w:rPr>
            </w:pPr>
            <w:r>
              <w:rPr>
                <w:sz w:val="22"/>
              </w:rPr>
              <w:t>Plant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Animal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Biology</w:t>
            </w:r>
          </w:p>
        </w:tc>
      </w:tr>
      <w:tr>
        <w:trPr>
          <w:trHeight w:val="1072" w:hRule="atLeast"/>
        </w:trPr>
        <w:tc>
          <w:tcPr>
            <w:tcW w:w="1358" w:type="dxa"/>
          </w:tcPr>
          <w:p>
            <w:pPr>
              <w:pStyle w:val="TableParagraph"/>
              <w:spacing w:before="133"/>
              <w:ind w:right="155"/>
              <w:rPr>
                <w:i/>
                <w:sz w:val="22"/>
              </w:rPr>
            </w:pPr>
            <w:r>
              <w:rPr>
                <w:i/>
                <w:sz w:val="22"/>
              </w:rPr>
              <w:t>Year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2</w:t>
            </w:r>
          </w:p>
          <w:p>
            <w:pPr>
              <w:pStyle w:val="TableParagraph"/>
              <w:spacing w:line="268" w:lineRule="exact"/>
              <w:ind w:right="160"/>
              <w:rPr>
                <w:i/>
                <w:sz w:val="22"/>
              </w:rPr>
            </w:pPr>
            <w:r>
              <w:rPr>
                <w:i/>
                <w:sz w:val="22"/>
              </w:rPr>
              <w:t>Semester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1</w:t>
            </w:r>
          </w:p>
          <w:p>
            <w:pPr>
              <w:pStyle w:val="TableParagraph"/>
              <w:spacing w:line="268" w:lineRule="exact"/>
              <w:ind w:right="154"/>
              <w:rPr>
                <w:i/>
                <w:sz w:val="22"/>
              </w:rPr>
            </w:pPr>
            <w:r>
              <w:rPr>
                <w:i/>
                <w:sz w:val="22"/>
              </w:rPr>
              <w:t>2023</w:t>
            </w:r>
          </w:p>
        </w:tc>
        <w:tc>
          <w:tcPr>
            <w:tcW w:w="3216" w:type="dxa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49"/>
              <w:ind w:left="1260" w:right="1248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168" w:type="dxa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49"/>
              <w:ind w:left="1235" w:right="1224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634" w:type="dxa"/>
            <w:shd w:val="clear" w:color="auto" w:fill="D9D9D9"/>
          </w:tcPr>
          <w:p>
            <w:pPr>
              <w:pStyle w:val="TableParagraph"/>
              <w:spacing w:before="169"/>
              <w:ind w:left="339" w:right="324"/>
              <w:rPr>
                <w:b/>
                <w:sz w:val="22"/>
              </w:rPr>
            </w:pPr>
            <w:r>
              <w:rPr>
                <w:b/>
                <w:sz w:val="22"/>
              </w:rPr>
              <w:t>ENVT2220</w:t>
            </w:r>
          </w:p>
          <w:p>
            <w:pPr>
              <w:pStyle w:val="TableParagraph"/>
              <w:spacing w:line="268" w:lineRule="exact"/>
              <w:ind w:left="339" w:right="326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Climate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System</w:t>
            </w:r>
          </w:p>
          <w:p>
            <w:pPr>
              <w:pStyle w:val="TableParagraph"/>
              <w:ind w:left="339" w:right="32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Prereq:</w:t>
            </w:r>
            <w:r>
              <w:rPr>
                <w:b/>
                <w:i/>
                <w:spacing w:val="-4"/>
                <w:sz w:val="16"/>
              </w:rPr>
              <w:t> </w:t>
            </w:r>
            <w:r>
              <w:rPr>
                <w:b/>
                <w:i/>
                <w:sz w:val="16"/>
              </w:rPr>
              <w:t>Nil</w:t>
            </w:r>
          </w:p>
        </w:tc>
        <w:tc>
          <w:tcPr>
            <w:tcW w:w="3744" w:type="dxa"/>
            <w:shd w:val="clear" w:color="auto" w:fill="D9D9D9"/>
          </w:tcPr>
          <w:p>
            <w:pPr>
              <w:pStyle w:val="TableParagraph"/>
              <w:ind w:left="441" w:right="428" w:hanging="2"/>
              <w:rPr>
                <w:sz w:val="22"/>
              </w:rPr>
            </w:pPr>
            <w:r>
              <w:rPr>
                <w:b/>
                <w:sz w:val="22"/>
              </w:rPr>
              <w:t>SCIE1104** (see note 2)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Science, Society &amp; Data Analysis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Or</w:t>
            </w:r>
          </w:p>
          <w:p>
            <w:pPr>
              <w:pStyle w:val="TableParagraph"/>
              <w:spacing w:line="248" w:lineRule="exact"/>
              <w:ind w:left="200" w:right="192"/>
              <w:rPr>
                <w:sz w:val="22"/>
              </w:rPr>
            </w:pPr>
            <w:r>
              <w:rPr>
                <w:sz w:val="22"/>
              </w:rPr>
              <w:t>BSc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ELECTIVE</w:t>
            </w:r>
          </w:p>
        </w:tc>
      </w:tr>
      <w:tr>
        <w:trPr>
          <w:trHeight w:val="851" w:hRule="atLeast"/>
        </w:trPr>
        <w:tc>
          <w:tcPr>
            <w:tcW w:w="1358" w:type="dxa"/>
          </w:tcPr>
          <w:p>
            <w:pPr>
              <w:pStyle w:val="TableParagraph"/>
              <w:spacing w:before="23"/>
              <w:ind w:right="155"/>
              <w:rPr>
                <w:i/>
                <w:sz w:val="22"/>
              </w:rPr>
            </w:pPr>
            <w:r>
              <w:rPr>
                <w:i/>
                <w:sz w:val="22"/>
              </w:rPr>
              <w:t>Year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2</w:t>
            </w:r>
          </w:p>
          <w:p>
            <w:pPr>
              <w:pStyle w:val="TableParagraph"/>
              <w:ind w:right="160"/>
              <w:rPr>
                <w:i/>
                <w:sz w:val="22"/>
              </w:rPr>
            </w:pPr>
            <w:r>
              <w:rPr>
                <w:i/>
                <w:sz w:val="22"/>
              </w:rPr>
              <w:t>Semester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2</w:t>
            </w:r>
          </w:p>
          <w:p>
            <w:pPr>
              <w:pStyle w:val="TableParagraph"/>
              <w:ind w:right="154"/>
              <w:rPr>
                <w:i/>
                <w:sz w:val="22"/>
              </w:rPr>
            </w:pPr>
            <w:r>
              <w:rPr>
                <w:i/>
                <w:sz w:val="22"/>
              </w:rPr>
              <w:t>2023</w:t>
            </w:r>
          </w:p>
        </w:tc>
        <w:tc>
          <w:tcPr>
            <w:tcW w:w="3216" w:type="dxa"/>
          </w:tcPr>
          <w:p>
            <w:pPr>
              <w:pStyle w:val="TableParagraph"/>
              <w:spacing w:before="4"/>
              <w:ind w:left="0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260" w:right="1248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168" w:type="dxa"/>
          </w:tcPr>
          <w:p>
            <w:pPr>
              <w:pStyle w:val="TableParagraph"/>
              <w:spacing w:before="4"/>
              <w:ind w:left="0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236" w:right="1224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634" w:type="dxa"/>
          </w:tcPr>
          <w:p>
            <w:pPr>
              <w:pStyle w:val="TableParagraph"/>
              <w:spacing w:before="4"/>
              <w:ind w:left="0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488"/>
              <w:jc w:val="left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744" w:type="dxa"/>
            <w:shd w:val="clear" w:color="auto" w:fill="D9D9D9"/>
          </w:tcPr>
          <w:p>
            <w:pPr>
              <w:pStyle w:val="TableParagraph"/>
              <w:spacing w:before="59"/>
              <w:ind w:left="200" w:right="191"/>
              <w:rPr>
                <w:b/>
                <w:sz w:val="22"/>
              </w:rPr>
            </w:pPr>
            <w:r>
              <w:rPr>
                <w:b/>
                <w:sz w:val="22"/>
              </w:rPr>
              <w:t>ENVT2251</w:t>
            </w:r>
          </w:p>
          <w:p>
            <w:pPr>
              <w:pStyle w:val="TableParagraph"/>
              <w:spacing w:line="268" w:lineRule="exact"/>
              <w:ind w:left="200" w:right="189"/>
              <w:rPr>
                <w:sz w:val="22"/>
              </w:rPr>
            </w:pPr>
            <w:r>
              <w:rPr>
                <w:sz w:val="22"/>
              </w:rPr>
              <w:t>Hydrology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&amp; Water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Resource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Mgmt</w:t>
            </w:r>
          </w:p>
          <w:p>
            <w:pPr>
              <w:pStyle w:val="TableParagraph"/>
              <w:ind w:left="200" w:right="19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Prereq:</w:t>
            </w:r>
            <w:r>
              <w:rPr>
                <w:b/>
                <w:i/>
                <w:spacing w:val="-6"/>
                <w:sz w:val="16"/>
              </w:rPr>
              <w:t> </w:t>
            </w:r>
            <w:r>
              <w:rPr>
                <w:b/>
                <w:i/>
                <w:sz w:val="16"/>
              </w:rPr>
              <w:t>ENVT1104</w:t>
            </w:r>
          </w:p>
        </w:tc>
      </w:tr>
      <w:tr>
        <w:trPr>
          <w:trHeight w:val="928" w:hRule="atLeast"/>
        </w:trPr>
        <w:tc>
          <w:tcPr>
            <w:tcW w:w="1358" w:type="dxa"/>
          </w:tcPr>
          <w:p>
            <w:pPr>
              <w:pStyle w:val="TableParagraph"/>
              <w:spacing w:before="61"/>
              <w:ind w:right="155"/>
              <w:rPr>
                <w:i/>
                <w:sz w:val="22"/>
              </w:rPr>
            </w:pPr>
            <w:r>
              <w:rPr>
                <w:i/>
                <w:sz w:val="22"/>
              </w:rPr>
              <w:t>Year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3</w:t>
            </w:r>
          </w:p>
          <w:p>
            <w:pPr>
              <w:pStyle w:val="TableParagraph"/>
              <w:spacing w:line="268" w:lineRule="exact"/>
              <w:ind w:right="160"/>
              <w:rPr>
                <w:i/>
                <w:sz w:val="22"/>
              </w:rPr>
            </w:pPr>
            <w:r>
              <w:rPr>
                <w:i/>
                <w:sz w:val="22"/>
              </w:rPr>
              <w:t>Semester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1</w:t>
            </w:r>
          </w:p>
          <w:p>
            <w:pPr>
              <w:pStyle w:val="TableParagraph"/>
              <w:spacing w:line="268" w:lineRule="exact"/>
              <w:ind w:right="154"/>
              <w:rPr>
                <w:i/>
                <w:sz w:val="22"/>
              </w:rPr>
            </w:pPr>
            <w:r>
              <w:rPr>
                <w:i/>
                <w:sz w:val="22"/>
              </w:rPr>
              <w:t>2024</w:t>
            </w:r>
          </w:p>
        </w:tc>
        <w:tc>
          <w:tcPr>
            <w:tcW w:w="3216" w:type="dxa"/>
          </w:tcPr>
          <w:p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1260" w:right="1248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168" w:type="dxa"/>
          </w:tcPr>
          <w:p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1235" w:right="1224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634" w:type="dxa"/>
            <w:shd w:val="clear" w:color="auto" w:fill="D9D9D9"/>
          </w:tcPr>
          <w:p>
            <w:pPr>
              <w:pStyle w:val="TableParagraph"/>
              <w:spacing w:before="97"/>
              <w:ind w:left="339" w:right="325"/>
              <w:rPr>
                <w:b/>
                <w:sz w:val="22"/>
              </w:rPr>
            </w:pPr>
            <w:r>
              <w:rPr>
                <w:b/>
                <w:sz w:val="22"/>
              </w:rPr>
              <w:t>GEOG2201**</w:t>
            </w:r>
          </w:p>
          <w:p>
            <w:pPr>
              <w:pStyle w:val="TableParagraph"/>
              <w:spacing w:line="268" w:lineRule="exact"/>
              <w:ind w:left="339" w:right="327"/>
              <w:rPr>
                <w:sz w:val="22"/>
              </w:rPr>
            </w:pPr>
            <w:r>
              <w:rPr>
                <w:sz w:val="22"/>
              </w:rPr>
              <w:t>Geographic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Systems</w:t>
            </w:r>
          </w:p>
          <w:p>
            <w:pPr>
              <w:pStyle w:val="TableParagraph"/>
              <w:ind w:left="335" w:right="32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Prereq:</w:t>
            </w:r>
            <w:r>
              <w:rPr>
                <w:b/>
                <w:i/>
                <w:spacing w:val="-3"/>
                <w:sz w:val="16"/>
              </w:rPr>
              <w:t> </w:t>
            </w:r>
            <w:r>
              <w:rPr>
                <w:b/>
                <w:i/>
                <w:sz w:val="16"/>
              </w:rPr>
              <w:t>36</w:t>
            </w:r>
            <w:r>
              <w:rPr>
                <w:b/>
                <w:i/>
                <w:spacing w:val="-2"/>
                <w:sz w:val="16"/>
              </w:rPr>
              <w:t> </w:t>
            </w:r>
            <w:r>
              <w:rPr>
                <w:b/>
                <w:i/>
                <w:sz w:val="16"/>
              </w:rPr>
              <w:t>pts</w:t>
            </w:r>
            <w:r>
              <w:rPr>
                <w:b/>
                <w:i/>
                <w:spacing w:val="-3"/>
                <w:sz w:val="16"/>
              </w:rPr>
              <w:t> </w:t>
            </w:r>
            <w:r>
              <w:rPr>
                <w:b/>
                <w:i/>
                <w:sz w:val="16"/>
              </w:rPr>
              <w:t>of</w:t>
            </w:r>
            <w:r>
              <w:rPr>
                <w:b/>
                <w:i/>
                <w:spacing w:val="-2"/>
                <w:sz w:val="16"/>
              </w:rPr>
              <w:t> </w:t>
            </w:r>
            <w:r>
              <w:rPr>
                <w:b/>
                <w:i/>
                <w:sz w:val="16"/>
              </w:rPr>
              <w:t>prior</w:t>
            </w:r>
            <w:r>
              <w:rPr>
                <w:b/>
                <w:i/>
                <w:spacing w:val="-1"/>
                <w:sz w:val="16"/>
              </w:rPr>
              <w:t> </w:t>
            </w:r>
            <w:r>
              <w:rPr>
                <w:b/>
                <w:i/>
                <w:sz w:val="16"/>
              </w:rPr>
              <w:t>study</w:t>
            </w:r>
          </w:p>
        </w:tc>
        <w:tc>
          <w:tcPr>
            <w:tcW w:w="3744" w:type="dxa"/>
            <w:shd w:val="clear" w:color="auto" w:fill="D9D9D9"/>
          </w:tcPr>
          <w:p>
            <w:pPr>
              <w:pStyle w:val="TableParagraph"/>
              <w:spacing w:line="268" w:lineRule="exact"/>
              <w:ind w:left="200" w:right="191"/>
              <w:rPr>
                <w:b/>
                <w:sz w:val="22"/>
              </w:rPr>
            </w:pPr>
            <w:r>
              <w:rPr>
                <w:b/>
                <w:sz w:val="22"/>
              </w:rPr>
              <w:t>ENVT2236</w:t>
            </w:r>
          </w:p>
          <w:p>
            <w:pPr>
              <w:pStyle w:val="TableParagraph"/>
              <w:spacing w:line="268" w:lineRule="exact"/>
              <w:ind w:left="200" w:right="192"/>
              <w:rPr>
                <w:sz w:val="22"/>
              </w:rPr>
            </w:pPr>
            <w:r>
              <w:rPr>
                <w:sz w:val="22"/>
              </w:rPr>
              <w:t>Soil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Science</w:t>
            </w:r>
          </w:p>
          <w:p>
            <w:pPr>
              <w:pStyle w:val="TableParagraph"/>
              <w:ind w:left="200" w:right="19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Prereq:</w:t>
            </w:r>
            <w:r>
              <w:rPr>
                <w:b/>
                <w:i/>
                <w:spacing w:val="-4"/>
                <w:sz w:val="16"/>
              </w:rPr>
              <w:t> </w:t>
            </w:r>
            <w:r>
              <w:rPr>
                <w:b/>
                <w:i/>
                <w:sz w:val="16"/>
              </w:rPr>
              <w:t>(BIOL1131</w:t>
            </w:r>
            <w:r>
              <w:rPr>
                <w:b/>
                <w:i/>
                <w:spacing w:val="-2"/>
                <w:sz w:val="16"/>
              </w:rPr>
              <w:t> </w:t>
            </w:r>
            <w:r>
              <w:rPr>
                <w:b/>
                <w:i/>
                <w:sz w:val="16"/>
              </w:rPr>
              <w:t>or</w:t>
            </w:r>
            <w:r>
              <w:rPr>
                <w:b/>
                <w:i/>
                <w:spacing w:val="-2"/>
                <w:sz w:val="16"/>
              </w:rPr>
              <w:t> </w:t>
            </w:r>
            <w:r>
              <w:rPr>
                <w:b/>
                <w:i/>
                <w:sz w:val="16"/>
              </w:rPr>
              <w:t>ENVT1104),</w:t>
            </w:r>
            <w:r>
              <w:rPr>
                <w:b/>
                <w:i/>
                <w:spacing w:val="-2"/>
                <w:sz w:val="16"/>
              </w:rPr>
              <w:t> </w:t>
            </w:r>
            <w:r>
              <w:rPr>
                <w:b/>
                <w:i/>
                <w:sz w:val="16"/>
              </w:rPr>
              <w:t>SCIE1104</w:t>
            </w:r>
            <w:r>
              <w:rPr>
                <w:b/>
                <w:i/>
                <w:spacing w:val="-2"/>
                <w:sz w:val="16"/>
              </w:rPr>
              <w:t> </w:t>
            </w:r>
            <w:r>
              <w:rPr>
                <w:b/>
                <w:i/>
                <w:sz w:val="16"/>
              </w:rPr>
              <w:t>&amp;</w:t>
            </w:r>
          </w:p>
          <w:p>
            <w:pPr>
              <w:pStyle w:val="TableParagraph"/>
              <w:spacing w:line="175" w:lineRule="exact" w:before="1"/>
              <w:ind w:left="200" w:right="19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CHEM1003</w:t>
            </w:r>
          </w:p>
        </w:tc>
      </w:tr>
      <w:tr>
        <w:trPr>
          <w:trHeight w:val="851" w:hRule="atLeast"/>
        </w:trPr>
        <w:tc>
          <w:tcPr>
            <w:tcW w:w="1358" w:type="dxa"/>
          </w:tcPr>
          <w:p>
            <w:pPr>
              <w:pStyle w:val="TableParagraph"/>
              <w:spacing w:before="20"/>
              <w:ind w:right="155"/>
              <w:rPr>
                <w:i/>
                <w:sz w:val="22"/>
              </w:rPr>
            </w:pPr>
            <w:r>
              <w:rPr>
                <w:i/>
                <w:sz w:val="22"/>
              </w:rPr>
              <w:t>Year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3</w:t>
            </w:r>
          </w:p>
          <w:p>
            <w:pPr>
              <w:pStyle w:val="TableParagraph"/>
              <w:spacing w:before="1"/>
              <w:ind w:right="160"/>
              <w:rPr>
                <w:i/>
                <w:sz w:val="22"/>
              </w:rPr>
            </w:pPr>
            <w:r>
              <w:rPr>
                <w:i/>
                <w:sz w:val="22"/>
              </w:rPr>
              <w:t>Semester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2</w:t>
            </w:r>
          </w:p>
          <w:p>
            <w:pPr>
              <w:pStyle w:val="TableParagraph"/>
              <w:ind w:right="154"/>
              <w:rPr>
                <w:i/>
                <w:sz w:val="22"/>
              </w:rPr>
            </w:pPr>
            <w:r>
              <w:rPr>
                <w:i/>
                <w:sz w:val="22"/>
              </w:rPr>
              <w:t>2024</w:t>
            </w:r>
          </w:p>
        </w:tc>
        <w:tc>
          <w:tcPr>
            <w:tcW w:w="3216" w:type="dxa"/>
          </w:tcPr>
          <w:p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1"/>
              <w:ind w:left="1260" w:right="1248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168" w:type="dxa"/>
          </w:tcPr>
          <w:p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1"/>
              <w:ind w:left="1235" w:right="1224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634" w:type="dxa"/>
          </w:tcPr>
          <w:p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1"/>
              <w:ind w:left="1487"/>
              <w:jc w:val="left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744" w:type="dxa"/>
            <w:shd w:val="clear" w:color="auto" w:fill="D9D9D9"/>
          </w:tcPr>
          <w:p>
            <w:pPr>
              <w:pStyle w:val="TableParagraph"/>
              <w:spacing w:before="59"/>
              <w:ind w:left="200" w:right="191"/>
              <w:rPr>
                <w:b/>
                <w:sz w:val="22"/>
              </w:rPr>
            </w:pPr>
            <w:r>
              <w:rPr>
                <w:b/>
                <w:sz w:val="22"/>
              </w:rPr>
              <w:t>ENVT3362</w:t>
            </w:r>
          </w:p>
          <w:p>
            <w:pPr>
              <w:pStyle w:val="TableParagraph"/>
              <w:spacing w:line="268" w:lineRule="exact"/>
              <w:ind w:left="200" w:right="189"/>
              <w:rPr>
                <w:sz w:val="22"/>
              </w:rPr>
            </w:pPr>
            <w:r>
              <w:rPr>
                <w:sz w:val="22"/>
              </w:rPr>
              <w:t>Environmental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Dynamics</w:t>
            </w:r>
          </w:p>
          <w:p>
            <w:pPr>
              <w:pStyle w:val="TableParagraph"/>
              <w:ind w:left="200" w:right="19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Prereq:</w:t>
            </w:r>
            <w:r>
              <w:rPr>
                <w:b/>
                <w:i/>
                <w:spacing w:val="-4"/>
                <w:sz w:val="16"/>
              </w:rPr>
              <w:t> </w:t>
            </w:r>
            <w:r>
              <w:rPr>
                <w:b/>
                <w:i/>
                <w:sz w:val="16"/>
              </w:rPr>
              <w:t>ENVT2220</w:t>
            </w:r>
            <w:r>
              <w:rPr>
                <w:b/>
                <w:i/>
                <w:spacing w:val="-3"/>
                <w:sz w:val="16"/>
              </w:rPr>
              <w:t> </w:t>
            </w:r>
            <w:r>
              <w:rPr>
                <w:b/>
                <w:i/>
                <w:sz w:val="16"/>
              </w:rPr>
              <w:t>or</w:t>
            </w:r>
            <w:r>
              <w:rPr>
                <w:b/>
                <w:i/>
                <w:spacing w:val="-3"/>
                <w:sz w:val="16"/>
              </w:rPr>
              <w:t> </w:t>
            </w:r>
            <w:r>
              <w:rPr>
                <w:b/>
                <w:i/>
                <w:sz w:val="16"/>
              </w:rPr>
              <w:t>ENVT2251</w:t>
            </w:r>
          </w:p>
        </w:tc>
      </w:tr>
      <w:tr>
        <w:trPr>
          <w:trHeight w:val="849" w:hRule="atLeast"/>
        </w:trPr>
        <w:tc>
          <w:tcPr>
            <w:tcW w:w="1358" w:type="dxa"/>
          </w:tcPr>
          <w:p>
            <w:pPr>
              <w:pStyle w:val="TableParagraph"/>
              <w:spacing w:before="20"/>
              <w:ind w:right="155"/>
              <w:rPr>
                <w:i/>
                <w:sz w:val="22"/>
              </w:rPr>
            </w:pPr>
            <w:r>
              <w:rPr>
                <w:i/>
                <w:sz w:val="22"/>
              </w:rPr>
              <w:t>Year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4</w:t>
            </w:r>
          </w:p>
          <w:p>
            <w:pPr>
              <w:pStyle w:val="TableParagraph"/>
              <w:spacing w:before="1"/>
              <w:ind w:right="160"/>
              <w:rPr>
                <w:i/>
                <w:sz w:val="22"/>
              </w:rPr>
            </w:pPr>
            <w:r>
              <w:rPr>
                <w:i/>
                <w:sz w:val="22"/>
              </w:rPr>
              <w:t>Semester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1</w:t>
            </w:r>
          </w:p>
          <w:p>
            <w:pPr>
              <w:pStyle w:val="TableParagraph"/>
              <w:ind w:right="154"/>
              <w:rPr>
                <w:i/>
                <w:sz w:val="22"/>
              </w:rPr>
            </w:pPr>
            <w:r>
              <w:rPr>
                <w:i/>
                <w:sz w:val="22"/>
              </w:rPr>
              <w:t>2025</w:t>
            </w:r>
          </w:p>
        </w:tc>
        <w:tc>
          <w:tcPr>
            <w:tcW w:w="3216" w:type="dxa"/>
          </w:tcPr>
          <w:p>
            <w:pPr>
              <w:pStyle w:val="TableParagraph"/>
              <w:spacing w:before="2"/>
              <w:ind w:left="0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260" w:right="1248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168" w:type="dxa"/>
          </w:tcPr>
          <w:p>
            <w:pPr>
              <w:pStyle w:val="TableParagraph"/>
              <w:spacing w:before="2"/>
              <w:ind w:left="0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236" w:right="1224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634" w:type="dxa"/>
          </w:tcPr>
          <w:p>
            <w:pPr>
              <w:pStyle w:val="TableParagraph"/>
              <w:spacing w:before="2"/>
              <w:ind w:left="0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488"/>
              <w:jc w:val="left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744" w:type="dxa"/>
            <w:shd w:val="clear" w:color="auto" w:fill="D9D9D9"/>
          </w:tcPr>
          <w:p>
            <w:pPr>
              <w:pStyle w:val="TableParagraph"/>
              <w:spacing w:before="56"/>
              <w:ind w:left="200" w:right="191"/>
              <w:rPr>
                <w:b/>
                <w:sz w:val="22"/>
              </w:rPr>
            </w:pPr>
            <w:r>
              <w:rPr>
                <w:b/>
                <w:sz w:val="22"/>
              </w:rPr>
              <w:t>ENVT3338</w:t>
            </w:r>
          </w:p>
          <w:p>
            <w:pPr>
              <w:pStyle w:val="TableParagraph"/>
              <w:spacing w:line="268" w:lineRule="exact" w:before="1"/>
              <w:ind w:left="199" w:right="193"/>
              <w:rPr>
                <w:sz w:val="22"/>
              </w:rPr>
            </w:pPr>
            <w:r>
              <w:rPr>
                <w:sz w:val="22"/>
              </w:rPr>
              <w:t>Land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Capability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Assessment</w:t>
            </w:r>
          </w:p>
          <w:p>
            <w:pPr>
              <w:pStyle w:val="TableParagraph"/>
              <w:ind w:left="200" w:right="19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Prereq:</w:t>
            </w:r>
            <w:r>
              <w:rPr>
                <w:b/>
                <w:i/>
                <w:spacing w:val="-4"/>
                <w:sz w:val="16"/>
              </w:rPr>
              <w:t> </w:t>
            </w:r>
            <w:r>
              <w:rPr>
                <w:b/>
                <w:i/>
                <w:sz w:val="16"/>
              </w:rPr>
              <w:t>ENVT2220</w:t>
            </w:r>
            <w:r>
              <w:rPr>
                <w:b/>
                <w:i/>
                <w:spacing w:val="-3"/>
                <w:sz w:val="16"/>
              </w:rPr>
              <w:t> </w:t>
            </w:r>
            <w:r>
              <w:rPr>
                <w:b/>
                <w:i/>
                <w:sz w:val="16"/>
              </w:rPr>
              <w:t>or</w:t>
            </w:r>
            <w:r>
              <w:rPr>
                <w:b/>
                <w:i/>
                <w:spacing w:val="-2"/>
                <w:sz w:val="16"/>
              </w:rPr>
              <w:t> </w:t>
            </w:r>
            <w:r>
              <w:rPr>
                <w:b/>
                <w:i/>
                <w:sz w:val="16"/>
              </w:rPr>
              <w:t>ENVT2236</w:t>
            </w:r>
            <w:r>
              <w:rPr>
                <w:b/>
                <w:i/>
                <w:spacing w:val="-3"/>
                <w:sz w:val="16"/>
              </w:rPr>
              <w:t> </w:t>
            </w:r>
            <w:r>
              <w:rPr>
                <w:b/>
                <w:i/>
                <w:sz w:val="16"/>
              </w:rPr>
              <w:t>or</w:t>
            </w:r>
            <w:r>
              <w:rPr>
                <w:b/>
                <w:i/>
                <w:spacing w:val="-4"/>
                <w:sz w:val="16"/>
              </w:rPr>
              <w:t> </w:t>
            </w:r>
            <w:r>
              <w:rPr>
                <w:b/>
                <w:i/>
                <w:sz w:val="16"/>
              </w:rPr>
              <w:t>ENVT2251</w:t>
            </w:r>
          </w:p>
        </w:tc>
      </w:tr>
      <w:tr>
        <w:trPr>
          <w:trHeight w:val="851" w:hRule="atLeast"/>
        </w:trPr>
        <w:tc>
          <w:tcPr>
            <w:tcW w:w="1358" w:type="dxa"/>
          </w:tcPr>
          <w:p>
            <w:pPr>
              <w:pStyle w:val="TableParagraph"/>
              <w:spacing w:before="23"/>
              <w:ind w:right="155"/>
              <w:rPr>
                <w:i/>
                <w:sz w:val="22"/>
              </w:rPr>
            </w:pPr>
            <w:r>
              <w:rPr>
                <w:i/>
                <w:sz w:val="22"/>
              </w:rPr>
              <w:t>Year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4</w:t>
            </w:r>
          </w:p>
          <w:p>
            <w:pPr>
              <w:pStyle w:val="TableParagraph"/>
              <w:ind w:right="160"/>
              <w:rPr>
                <w:i/>
                <w:sz w:val="22"/>
              </w:rPr>
            </w:pPr>
            <w:r>
              <w:rPr>
                <w:i/>
                <w:sz w:val="22"/>
              </w:rPr>
              <w:t>Semester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2</w:t>
            </w:r>
          </w:p>
          <w:p>
            <w:pPr>
              <w:pStyle w:val="TableParagraph"/>
              <w:ind w:right="154"/>
              <w:rPr>
                <w:i/>
                <w:sz w:val="22"/>
              </w:rPr>
            </w:pPr>
            <w:r>
              <w:rPr>
                <w:i/>
                <w:sz w:val="22"/>
              </w:rPr>
              <w:t>2025</w:t>
            </w:r>
          </w:p>
        </w:tc>
        <w:tc>
          <w:tcPr>
            <w:tcW w:w="3216" w:type="dxa"/>
          </w:tcPr>
          <w:p>
            <w:pPr>
              <w:pStyle w:val="TableParagraph"/>
              <w:spacing w:before="4"/>
              <w:ind w:left="0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260" w:right="1248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168" w:type="dxa"/>
          </w:tcPr>
          <w:p>
            <w:pPr>
              <w:pStyle w:val="TableParagraph"/>
              <w:spacing w:before="4"/>
              <w:ind w:left="0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236" w:right="1224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634" w:type="dxa"/>
          </w:tcPr>
          <w:p>
            <w:pPr>
              <w:pStyle w:val="TableParagraph"/>
              <w:spacing w:before="4"/>
              <w:ind w:left="0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488"/>
              <w:jc w:val="left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744" w:type="dxa"/>
            <w:shd w:val="clear" w:color="auto" w:fill="D9D9D9"/>
          </w:tcPr>
          <w:p>
            <w:pPr>
              <w:pStyle w:val="TableParagraph"/>
              <w:spacing w:before="59"/>
              <w:ind w:left="200" w:right="191"/>
              <w:rPr>
                <w:b/>
                <w:sz w:val="22"/>
              </w:rPr>
            </w:pPr>
            <w:r>
              <w:rPr>
                <w:b/>
                <w:sz w:val="22"/>
              </w:rPr>
              <w:t>ENVT3339</w:t>
            </w:r>
          </w:p>
          <w:p>
            <w:pPr>
              <w:pStyle w:val="TableParagraph"/>
              <w:spacing w:line="268" w:lineRule="exact"/>
              <w:ind w:left="200" w:right="190"/>
              <w:rPr>
                <w:sz w:val="22"/>
              </w:rPr>
            </w:pPr>
            <w:r>
              <w:rPr>
                <w:sz w:val="22"/>
              </w:rPr>
              <w:t>Land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Rehabilitation</w:t>
            </w:r>
          </w:p>
          <w:p>
            <w:pPr>
              <w:pStyle w:val="TableParagraph"/>
              <w:ind w:left="200" w:right="19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Prereq:</w:t>
            </w:r>
            <w:r>
              <w:rPr>
                <w:b/>
                <w:i/>
                <w:spacing w:val="-4"/>
                <w:sz w:val="16"/>
              </w:rPr>
              <w:t> </w:t>
            </w:r>
            <w:r>
              <w:rPr>
                <w:b/>
                <w:i/>
                <w:sz w:val="16"/>
              </w:rPr>
              <w:t>ENVT2236</w:t>
            </w:r>
            <w:r>
              <w:rPr>
                <w:b/>
                <w:i/>
                <w:spacing w:val="-3"/>
                <w:sz w:val="16"/>
              </w:rPr>
              <w:t> </w:t>
            </w:r>
            <w:r>
              <w:rPr>
                <w:b/>
                <w:i/>
                <w:sz w:val="16"/>
              </w:rPr>
              <w:t>or</w:t>
            </w:r>
            <w:r>
              <w:rPr>
                <w:b/>
                <w:i/>
                <w:spacing w:val="-3"/>
                <w:sz w:val="16"/>
              </w:rPr>
              <w:t> </w:t>
            </w:r>
            <w:r>
              <w:rPr>
                <w:b/>
                <w:i/>
                <w:sz w:val="16"/>
              </w:rPr>
              <w:t>ENVT2251</w:t>
            </w:r>
          </w:p>
        </w:tc>
      </w:tr>
      <w:tr>
        <w:trPr>
          <w:trHeight w:val="851" w:hRule="atLeast"/>
        </w:trPr>
        <w:tc>
          <w:tcPr>
            <w:tcW w:w="1358" w:type="dxa"/>
          </w:tcPr>
          <w:p>
            <w:pPr>
              <w:pStyle w:val="TableParagraph"/>
              <w:spacing w:before="23"/>
              <w:ind w:right="155"/>
              <w:rPr>
                <w:i/>
                <w:sz w:val="22"/>
              </w:rPr>
            </w:pPr>
            <w:r>
              <w:rPr>
                <w:i/>
                <w:sz w:val="22"/>
              </w:rPr>
              <w:t>Year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5</w:t>
            </w:r>
          </w:p>
          <w:p>
            <w:pPr>
              <w:pStyle w:val="TableParagraph"/>
              <w:spacing w:line="268" w:lineRule="exact"/>
              <w:ind w:right="160"/>
              <w:rPr>
                <w:i/>
                <w:sz w:val="22"/>
              </w:rPr>
            </w:pPr>
            <w:r>
              <w:rPr>
                <w:i/>
                <w:sz w:val="22"/>
              </w:rPr>
              <w:t>Semester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1</w:t>
            </w:r>
          </w:p>
          <w:p>
            <w:pPr>
              <w:pStyle w:val="TableParagraph"/>
              <w:spacing w:line="268" w:lineRule="exact"/>
              <w:ind w:right="154"/>
              <w:rPr>
                <w:i/>
                <w:sz w:val="22"/>
              </w:rPr>
            </w:pPr>
            <w:r>
              <w:rPr>
                <w:i/>
                <w:sz w:val="22"/>
              </w:rPr>
              <w:t>2026</w:t>
            </w:r>
          </w:p>
        </w:tc>
        <w:tc>
          <w:tcPr>
            <w:tcW w:w="3216" w:type="dxa"/>
          </w:tcPr>
          <w:p>
            <w:pPr>
              <w:pStyle w:val="TableParagraph"/>
              <w:spacing w:before="4"/>
              <w:ind w:left="0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260" w:right="1248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168" w:type="dxa"/>
          </w:tcPr>
          <w:p>
            <w:pPr>
              <w:pStyle w:val="TableParagraph"/>
              <w:spacing w:before="4"/>
              <w:ind w:left="0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236" w:right="1224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634" w:type="dxa"/>
          </w:tcPr>
          <w:p>
            <w:pPr>
              <w:pStyle w:val="TableParagraph"/>
              <w:spacing w:before="4"/>
              <w:ind w:left="0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488"/>
              <w:jc w:val="left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744" w:type="dxa"/>
            <w:shd w:val="clear" w:color="auto" w:fill="D9D9D9"/>
          </w:tcPr>
          <w:p>
            <w:pPr>
              <w:pStyle w:val="TableParagraph"/>
              <w:spacing w:before="59"/>
              <w:ind w:left="200" w:right="191"/>
              <w:rPr>
                <w:b/>
                <w:sz w:val="22"/>
              </w:rPr>
            </w:pPr>
            <w:r>
              <w:rPr>
                <w:b/>
                <w:sz w:val="22"/>
              </w:rPr>
              <w:t>ENVT3361</w:t>
            </w:r>
          </w:p>
          <w:p>
            <w:pPr>
              <w:pStyle w:val="TableParagraph"/>
              <w:spacing w:line="268" w:lineRule="exact"/>
              <w:ind w:left="200" w:right="192"/>
              <w:rPr>
                <w:sz w:val="22"/>
              </w:rPr>
            </w:pPr>
            <w:r>
              <w:rPr>
                <w:sz w:val="22"/>
              </w:rPr>
              <w:t>Environmental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Assessment</w:t>
            </w:r>
          </w:p>
          <w:p>
            <w:pPr>
              <w:pStyle w:val="TableParagraph"/>
              <w:ind w:left="200" w:right="19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Prereq:</w:t>
            </w:r>
            <w:r>
              <w:rPr>
                <w:b/>
                <w:i/>
                <w:spacing w:val="-4"/>
                <w:sz w:val="16"/>
              </w:rPr>
              <w:t> </w:t>
            </w:r>
            <w:r>
              <w:rPr>
                <w:b/>
                <w:i/>
                <w:sz w:val="16"/>
              </w:rPr>
              <w:t>ENVT2236</w:t>
            </w:r>
            <w:r>
              <w:rPr>
                <w:b/>
                <w:i/>
                <w:spacing w:val="-3"/>
                <w:sz w:val="16"/>
              </w:rPr>
              <w:t> </w:t>
            </w:r>
            <w:r>
              <w:rPr>
                <w:b/>
                <w:i/>
                <w:sz w:val="16"/>
              </w:rPr>
              <w:t>or</w:t>
            </w:r>
            <w:r>
              <w:rPr>
                <w:b/>
                <w:i/>
                <w:spacing w:val="-3"/>
                <w:sz w:val="16"/>
              </w:rPr>
              <w:t> </w:t>
            </w:r>
            <w:r>
              <w:rPr>
                <w:b/>
                <w:i/>
                <w:sz w:val="16"/>
              </w:rPr>
              <w:t>ENVT2251</w:t>
            </w:r>
          </w:p>
        </w:tc>
      </w:tr>
      <w:tr>
        <w:trPr>
          <w:trHeight w:val="851" w:hRule="atLeast"/>
        </w:trPr>
        <w:tc>
          <w:tcPr>
            <w:tcW w:w="1358" w:type="dxa"/>
          </w:tcPr>
          <w:p>
            <w:pPr>
              <w:pStyle w:val="TableParagraph"/>
              <w:spacing w:before="20"/>
              <w:ind w:right="155"/>
              <w:rPr>
                <w:i/>
                <w:sz w:val="22"/>
              </w:rPr>
            </w:pPr>
            <w:r>
              <w:rPr>
                <w:i/>
                <w:sz w:val="22"/>
              </w:rPr>
              <w:t>Year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5</w:t>
            </w:r>
          </w:p>
          <w:p>
            <w:pPr>
              <w:pStyle w:val="TableParagraph"/>
              <w:spacing w:before="1"/>
              <w:ind w:right="160"/>
              <w:rPr>
                <w:i/>
                <w:sz w:val="22"/>
              </w:rPr>
            </w:pPr>
            <w:r>
              <w:rPr>
                <w:i/>
                <w:sz w:val="22"/>
              </w:rPr>
              <w:t>Semester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2</w:t>
            </w:r>
          </w:p>
          <w:p>
            <w:pPr>
              <w:pStyle w:val="TableParagraph"/>
              <w:ind w:right="154"/>
              <w:rPr>
                <w:i/>
                <w:sz w:val="22"/>
              </w:rPr>
            </w:pPr>
            <w:r>
              <w:rPr>
                <w:i/>
                <w:sz w:val="22"/>
              </w:rPr>
              <w:t>2026</w:t>
            </w:r>
          </w:p>
        </w:tc>
        <w:tc>
          <w:tcPr>
            <w:tcW w:w="3216" w:type="dxa"/>
          </w:tcPr>
          <w:p>
            <w:pPr>
              <w:pStyle w:val="TableParagraph"/>
              <w:spacing w:before="2"/>
              <w:ind w:left="0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260" w:right="1248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168" w:type="dxa"/>
          </w:tcPr>
          <w:p>
            <w:pPr>
              <w:pStyle w:val="TableParagraph"/>
              <w:spacing w:before="2"/>
              <w:ind w:left="0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236" w:right="1224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634" w:type="dxa"/>
          </w:tcPr>
          <w:p>
            <w:pPr>
              <w:pStyle w:val="TableParagraph"/>
              <w:spacing w:before="2"/>
              <w:ind w:left="0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488"/>
              <w:jc w:val="left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744" w:type="dxa"/>
            <w:shd w:val="clear" w:color="auto" w:fill="D9D9D9"/>
          </w:tcPr>
          <w:p>
            <w:pPr>
              <w:pStyle w:val="TableParagraph"/>
              <w:spacing w:before="155"/>
              <w:ind w:left="200" w:right="192"/>
              <w:rPr>
                <w:sz w:val="22"/>
              </w:rPr>
            </w:pPr>
            <w:r>
              <w:rPr>
                <w:sz w:val="22"/>
              </w:rPr>
              <w:t>BSc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ELECTIVE</w:t>
            </w:r>
          </w:p>
          <w:p>
            <w:pPr>
              <w:pStyle w:val="TableParagraph"/>
              <w:ind w:left="200" w:right="192"/>
              <w:rPr>
                <w:sz w:val="22"/>
              </w:rPr>
            </w:pPr>
            <w:r>
              <w:rPr>
                <w:sz w:val="22"/>
              </w:rPr>
              <w:t>(in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place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SCOM1101)</w:t>
            </w:r>
          </w:p>
        </w:tc>
      </w:tr>
    </w:tbl>
    <w:p>
      <w:pPr>
        <w:spacing w:before="12"/>
        <w:ind w:left="392" w:right="0" w:firstLine="0"/>
        <w:jc w:val="left"/>
        <w:rPr>
          <w:sz w:val="20"/>
        </w:rPr>
      </w:pPr>
      <w:r>
        <w:rPr/>
        <w:pict>
          <v:shape style="position:absolute;margin-left:430.320007pt;margin-top:62.519981pt;width:368.65pt;height:467.55pt;mso-position-horizontal-relative:page;mso-position-vertical-relative:page;z-index:-15887360" id="docshape3" coordorigin="8606,1250" coordsize="7373,9351" path="m12230,5366l8606,5366,8606,6295,12230,6295,12230,5366xm12230,3422l8606,3422,8606,4495,12230,4495,12230,3422xm15974,9749l12240,9749,12240,10601,15974,10601,15974,9749xm15974,8887l12240,8887,12240,9739,15974,9739,15974,8887xm15974,8028l12240,8028,12240,8878,15974,8878,15974,8028xm15974,7166l12240,7166,12240,8016,15974,8016,15974,7166xm15974,6305l12240,6305,12240,7157,15974,7157,15974,6305xm15974,5366l12240,5366,12240,6295,15974,6295,15974,5366xm15974,4507l12240,4507,12240,5357,15974,5357,15974,4507xm15974,3422l12240,3422,12240,4495,15974,4495,15974,3422xm15974,2561l12240,2561,12240,3413,15974,3413,15974,2561xm15974,1699l12240,1699,12240,2551,15974,2551,15974,1699xm15979,1250l12235,1250,12235,1690,15979,1690,15979,1250xe" filled="true" fillcolor="#d9d9d9" stroked="false">
            <v:path arrowok="t"/>
            <v:fill type="solid"/>
            <w10:wrap type="none"/>
          </v:shape>
        </w:pict>
      </w:r>
      <w:r>
        <w:rPr>
          <w:sz w:val="20"/>
        </w:rPr>
        <w:t>Additionally,</w:t>
      </w:r>
      <w:r>
        <w:rPr>
          <w:spacing w:val="-3"/>
          <w:sz w:val="20"/>
        </w:rPr>
        <w:t> </w:t>
      </w:r>
      <w:r>
        <w:rPr>
          <w:sz w:val="20"/>
        </w:rPr>
        <w:t>students</w:t>
      </w:r>
      <w:r>
        <w:rPr>
          <w:spacing w:val="-2"/>
          <w:sz w:val="20"/>
        </w:rPr>
        <w:t> </w:t>
      </w:r>
      <w:r>
        <w:rPr>
          <w:sz w:val="20"/>
        </w:rPr>
        <w:t>must</w:t>
      </w:r>
      <w:r>
        <w:rPr>
          <w:spacing w:val="-3"/>
          <w:sz w:val="20"/>
        </w:rPr>
        <w:t> </w:t>
      </w:r>
      <w:r>
        <w:rPr>
          <w:sz w:val="20"/>
        </w:rPr>
        <w:t>complete</w:t>
      </w:r>
      <w:r>
        <w:rPr>
          <w:spacing w:val="-2"/>
          <w:sz w:val="20"/>
        </w:rPr>
        <w:t> </w:t>
      </w:r>
      <w:r>
        <w:rPr>
          <w:sz w:val="20"/>
        </w:rPr>
        <w:t>GENG1000,</w:t>
      </w:r>
      <w:r>
        <w:rPr>
          <w:spacing w:val="-2"/>
          <w:sz w:val="20"/>
        </w:rPr>
        <w:t> </w:t>
      </w:r>
      <w:r>
        <w:rPr>
          <w:sz w:val="20"/>
        </w:rPr>
        <w:t>GENG2000</w:t>
      </w:r>
      <w:r>
        <w:rPr>
          <w:spacing w:val="-3"/>
          <w:sz w:val="20"/>
        </w:rPr>
        <w:t> </w:t>
      </w:r>
      <w:r>
        <w:rPr>
          <w:sz w:val="20"/>
        </w:rPr>
        <w:t>&amp;</w:t>
      </w:r>
      <w:r>
        <w:rPr>
          <w:spacing w:val="-3"/>
          <w:sz w:val="20"/>
        </w:rPr>
        <w:t> </w:t>
      </w:r>
      <w:r>
        <w:rPr>
          <w:sz w:val="20"/>
        </w:rPr>
        <w:t>GENG3000</w:t>
      </w:r>
      <w:r>
        <w:rPr>
          <w:spacing w:val="-3"/>
          <w:sz w:val="20"/>
        </w:rPr>
        <w:t> </w:t>
      </w:r>
      <w:r>
        <w:rPr>
          <w:sz w:val="20"/>
        </w:rPr>
        <w:t>Engineering</w:t>
      </w:r>
      <w:r>
        <w:rPr>
          <w:spacing w:val="-1"/>
          <w:sz w:val="20"/>
        </w:rPr>
        <w:t> </w:t>
      </w:r>
      <w:r>
        <w:rPr>
          <w:sz w:val="20"/>
        </w:rPr>
        <w:t>Practice</w:t>
      </w:r>
      <w:r>
        <w:rPr>
          <w:spacing w:val="-5"/>
          <w:sz w:val="20"/>
        </w:rPr>
        <w:t> </w:t>
      </w:r>
      <w:r>
        <w:rPr>
          <w:sz w:val="20"/>
        </w:rPr>
        <w:t>Skills</w:t>
      </w:r>
      <w:r>
        <w:rPr>
          <w:spacing w:val="-2"/>
          <w:sz w:val="20"/>
        </w:rPr>
        <w:t> </w:t>
      </w:r>
      <w:r>
        <w:rPr>
          <w:sz w:val="20"/>
        </w:rPr>
        <w:t>(0</w:t>
      </w:r>
      <w:r>
        <w:rPr>
          <w:spacing w:val="-3"/>
          <w:sz w:val="20"/>
        </w:rPr>
        <w:t> </w:t>
      </w:r>
      <w:r>
        <w:rPr>
          <w:sz w:val="20"/>
        </w:rPr>
        <w:t>pts</w:t>
      </w:r>
      <w:r>
        <w:rPr>
          <w:spacing w:val="-3"/>
          <w:sz w:val="20"/>
        </w:rPr>
        <w:t> </w:t>
      </w:r>
      <w:r>
        <w:rPr>
          <w:sz w:val="20"/>
        </w:rPr>
        <w:t>=</w:t>
      </w:r>
      <w:r>
        <w:rPr>
          <w:spacing w:val="-4"/>
          <w:sz w:val="20"/>
        </w:rPr>
        <w:t> </w:t>
      </w:r>
      <w:r>
        <w:rPr>
          <w:sz w:val="20"/>
        </w:rPr>
        <w:t>3</w:t>
      </w:r>
      <w:r>
        <w:rPr>
          <w:spacing w:val="-3"/>
          <w:sz w:val="20"/>
        </w:rPr>
        <w:t> </w:t>
      </w:r>
      <w:r>
        <w:rPr>
          <w:sz w:val="20"/>
        </w:rPr>
        <w:t>x</w:t>
      </w:r>
      <w:r>
        <w:rPr>
          <w:spacing w:val="-3"/>
          <w:sz w:val="20"/>
        </w:rPr>
        <w:t> </w:t>
      </w:r>
      <w:r>
        <w:rPr>
          <w:sz w:val="20"/>
        </w:rPr>
        <w:t>1week</w:t>
      </w:r>
      <w:r>
        <w:rPr>
          <w:spacing w:val="-3"/>
          <w:sz w:val="20"/>
        </w:rPr>
        <w:t> </w:t>
      </w:r>
      <w:r>
        <w:rPr>
          <w:sz w:val="20"/>
        </w:rPr>
        <w:t>modules)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GENG5010</w:t>
      </w:r>
      <w:r>
        <w:rPr>
          <w:spacing w:val="-3"/>
          <w:sz w:val="20"/>
        </w:rPr>
        <w:t> </w:t>
      </w:r>
      <w:r>
        <w:rPr>
          <w:sz w:val="20"/>
        </w:rPr>
        <w:t>Professional</w:t>
      </w:r>
      <w:r>
        <w:rPr>
          <w:spacing w:val="-4"/>
          <w:sz w:val="20"/>
        </w:rPr>
        <w:t> </w:t>
      </w:r>
      <w:r>
        <w:rPr>
          <w:sz w:val="20"/>
        </w:rPr>
        <w:t>Eng.</w:t>
      </w:r>
      <w:r>
        <w:rPr>
          <w:spacing w:val="-3"/>
          <w:sz w:val="20"/>
        </w:rPr>
        <w:t> </w:t>
      </w:r>
      <w:r>
        <w:rPr>
          <w:sz w:val="20"/>
        </w:rPr>
        <w:t>Portfolio</w:t>
      </w:r>
      <w:r>
        <w:rPr>
          <w:spacing w:val="-3"/>
          <w:sz w:val="20"/>
        </w:rPr>
        <w:t> </w:t>
      </w:r>
      <w:r>
        <w:rPr>
          <w:sz w:val="20"/>
        </w:rPr>
        <w:t>(0</w:t>
      </w:r>
      <w:r>
        <w:rPr>
          <w:spacing w:val="-4"/>
          <w:sz w:val="20"/>
        </w:rPr>
        <w:t> </w:t>
      </w:r>
      <w:r>
        <w:rPr>
          <w:sz w:val="20"/>
        </w:rPr>
        <w:t>pts)</w:t>
      </w:r>
    </w:p>
    <w:p>
      <w:pPr>
        <w:spacing w:after="0"/>
        <w:jc w:val="left"/>
        <w:rPr>
          <w:sz w:val="20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622" w:footer="362" w:top="1240" w:bottom="560" w:left="740" w:right="74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  <w:spacing w:before="52"/>
      </w:pPr>
      <w:r>
        <w:rPr>
          <w:color w:val="1F3E9A"/>
        </w:rPr>
        <w:t>Special</w:t>
      </w:r>
      <w:r>
        <w:rPr>
          <w:color w:val="1F3E9A"/>
          <w:spacing w:val="1"/>
        </w:rPr>
        <w:t> </w:t>
      </w:r>
      <w:r>
        <w:rPr>
          <w:color w:val="1F3E9A"/>
        </w:rPr>
        <w:t>Note</w:t>
      </w:r>
      <w:r>
        <w:rPr>
          <w:color w:val="1F3E9A"/>
          <w:spacing w:val="-4"/>
        </w:rPr>
        <w:t> </w:t>
      </w:r>
      <w:r>
        <w:rPr>
          <w:color w:val="1F3E9A"/>
        </w:rPr>
        <w:t>1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Heading2"/>
      </w:pPr>
      <w:r>
        <w:rPr/>
        <w:t>BE(Hons)</w:t>
      </w:r>
      <w:r>
        <w:rPr>
          <w:spacing w:val="-3"/>
        </w:rPr>
        <w:t> </w:t>
      </w:r>
      <w:r>
        <w:rPr/>
        <w:t>ALL</w:t>
      </w:r>
      <w:r>
        <w:rPr>
          <w:spacing w:val="-1"/>
        </w:rPr>
        <w:t> </w:t>
      </w:r>
      <w:r>
        <w:rPr/>
        <w:t>Majors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BSc</w:t>
      </w:r>
      <w:r>
        <w:rPr>
          <w:spacing w:val="-1"/>
        </w:rPr>
        <w:t> </w:t>
      </w:r>
      <w:r>
        <w:rPr/>
        <w:t>Environmental</w:t>
      </w:r>
      <w:r>
        <w:rPr>
          <w:spacing w:val="-2"/>
        </w:rPr>
        <w:t> </w:t>
      </w:r>
      <w:r>
        <w:rPr/>
        <w:t>Science</w:t>
      </w:r>
      <w:r>
        <w:rPr>
          <w:spacing w:val="-5"/>
        </w:rPr>
        <w:t> </w:t>
      </w:r>
      <w:r>
        <w:rPr/>
        <w:t>Major:</w:t>
      </w:r>
    </w:p>
    <w:p>
      <w:pPr>
        <w:pStyle w:val="BodyText"/>
        <w:spacing w:before="1"/>
        <w:ind w:left="392" w:right="460"/>
      </w:pPr>
      <w:r>
        <w:rPr/>
        <w:t>Students in this course who undertake GENG1010 Introduction to Engineering in satisfaction of the requirements of the Bachelor of Engineering (Honours) degree</w:t>
      </w:r>
      <w:r>
        <w:rPr>
          <w:spacing w:val="-47"/>
        </w:rPr>
        <w:t> </w:t>
      </w:r>
      <w:r>
        <w:rPr/>
        <w:t>are not required to complete the unit SCOM1101 Communicating Science to fulfill the requirements of the Environmental Science major in the Bachelor of</w:t>
      </w:r>
      <w:r>
        <w:rPr>
          <w:spacing w:val="1"/>
        </w:rPr>
        <w:t> </w:t>
      </w:r>
      <w:r>
        <w:rPr/>
        <w:t>Science.</w:t>
      </w:r>
      <w:r>
        <w:rPr>
          <w:spacing w:val="49"/>
        </w:rPr>
        <w:t> </w:t>
      </w:r>
      <w:r>
        <w:rPr/>
        <w:t>In</w:t>
      </w:r>
      <w:r>
        <w:rPr>
          <w:spacing w:val="-4"/>
        </w:rPr>
        <w:t> </w:t>
      </w:r>
      <w:r>
        <w:rPr/>
        <w:t>this case, students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replace</w:t>
      </w:r>
      <w:r>
        <w:rPr>
          <w:spacing w:val="1"/>
        </w:rPr>
        <w:t> </w:t>
      </w:r>
      <w:r>
        <w:rPr/>
        <w:t>SCOM1101</w:t>
      </w:r>
      <w:r>
        <w:rPr>
          <w:spacing w:val="-4"/>
        </w:rPr>
        <w:t> </w:t>
      </w:r>
      <w:r>
        <w:rPr/>
        <w:t>with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</w:t>
      </w:r>
      <w:r>
        <w:rPr/>
        <w:t>elective</w:t>
      </w:r>
      <w:r>
        <w:rPr>
          <w:spacing w:val="-2"/>
        </w:rPr>
        <w:t> </w:t>
      </w:r>
      <w:r>
        <w:rPr/>
        <w:t>unit or</w:t>
      </w:r>
      <w:r>
        <w:rPr>
          <w:spacing w:val="-2"/>
        </w:rPr>
        <w:t> </w:t>
      </w:r>
      <w:r>
        <w:rPr/>
        <w:t>another unit</w:t>
      </w:r>
      <w:r>
        <w:rPr>
          <w:spacing w:val="1"/>
        </w:rPr>
        <w:t> </w:t>
      </w:r>
      <w:r>
        <w:rPr/>
        <w:t>required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their</w:t>
      </w:r>
      <w:r>
        <w:rPr>
          <w:spacing w:val="-2"/>
        </w:rPr>
        <w:t> </w:t>
      </w:r>
      <w:r>
        <w:rPr/>
        <w:t>course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study.</w:t>
      </w:r>
    </w:p>
    <w:p>
      <w:pPr>
        <w:pStyle w:val="BodyText"/>
      </w:pP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>
          <w:color w:val="1F3E9A"/>
        </w:rPr>
        <w:t>Special</w:t>
      </w:r>
      <w:r>
        <w:rPr>
          <w:color w:val="1F3E9A"/>
          <w:spacing w:val="1"/>
        </w:rPr>
        <w:t> </w:t>
      </w:r>
      <w:r>
        <w:rPr>
          <w:color w:val="1F3E9A"/>
        </w:rPr>
        <w:t>Note</w:t>
      </w:r>
      <w:r>
        <w:rPr>
          <w:color w:val="1F3E9A"/>
          <w:spacing w:val="-4"/>
        </w:rPr>
        <w:t> </w:t>
      </w:r>
      <w:r>
        <w:rPr>
          <w:color w:val="1F3E9A"/>
        </w:rPr>
        <w:t>2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Heading2"/>
        <w:spacing w:before="1"/>
      </w:pPr>
      <w:r>
        <w:rPr/>
        <w:t>BE(Hons),</w:t>
      </w:r>
      <w:r>
        <w:rPr>
          <w:spacing w:val="-5"/>
        </w:rPr>
        <w:t> </w:t>
      </w:r>
      <w:r>
        <w:rPr/>
        <w:t>ALL</w:t>
      </w:r>
      <w:r>
        <w:rPr>
          <w:spacing w:val="-4"/>
        </w:rPr>
        <w:t> </w:t>
      </w:r>
      <w:r>
        <w:rPr/>
        <w:t>majors</w:t>
      </w:r>
      <w:r>
        <w:rPr>
          <w:spacing w:val="-4"/>
        </w:rPr>
        <w:t> </w:t>
      </w:r>
      <w:r>
        <w:rPr/>
        <w:t>EXCEPT</w:t>
      </w:r>
      <w:r>
        <w:rPr>
          <w:spacing w:val="-3"/>
        </w:rPr>
        <w:t> </w:t>
      </w:r>
      <w:r>
        <w:rPr/>
        <w:t>Biomedical</w:t>
      </w:r>
      <w:r>
        <w:rPr>
          <w:spacing w:val="-4"/>
        </w:rPr>
        <w:t> </w:t>
      </w:r>
      <w:r>
        <w:rPr/>
        <w:t>Engineering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Electrical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Electronic</w:t>
      </w:r>
      <w:r>
        <w:rPr>
          <w:spacing w:val="-1"/>
        </w:rPr>
        <w:t> </w:t>
      </w:r>
      <w:r>
        <w:rPr/>
        <w:t>Engineering,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BSc</w:t>
      </w:r>
      <w:r>
        <w:rPr>
          <w:spacing w:val="-3"/>
        </w:rPr>
        <w:t> </w:t>
      </w:r>
      <w:r>
        <w:rPr/>
        <w:t>Environmental</w:t>
      </w:r>
      <w:r>
        <w:rPr>
          <w:spacing w:val="-3"/>
        </w:rPr>
        <w:t> </w:t>
      </w:r>
      <w:r>
        <w:rPr/>
        <w:t>Science</w:t>
      </w:r>
      <w:r>
        <w:rPr>
          <w:spacing w:val="-3"/>
        </w:rPr>
        <w:t> </w:t>
      </w:r>
      <w:r>
        <w:rPr/>
        <w:t>Major:</w:t>
      </w:r>
    </w:p>
    <w:p>
      <w:pPr>
        <w:pStyle w:val="BodyText"/>
        <w:ind w:left="392" w:right="981"/>
      </w:pPr>
      <w:r>
        <w:rPr/>
        <w:t>Students in this course who undertake any of the following units in satisfaction of the requirements of the Bachelor of Engineering (Honours) degree are not</w:t>
      </w:r>
      <w:r>
        <w:rPr>
          <w:spacing w:val="-47"/>
        </w:rPr>
        <w:t> </w:t>
      </w:r>
      <w:r>
        <w:rPr/>
        <w:t>required to complete the unit SCIE1104 Science, Society and Data Analysis to fulfill the requirements of the Environmental Science major in the Bachelor of</w:t>
      </w:r>
      <w:r>
        <w:rPr>
          <w:spacing w:val="1"/>
        </w:rPr>
        <w:t> </w:t>
      </w:r>
      <w:r>
        <w:rPr/>
        <w:t>Science:</w:t>
      </w:r>
    </w:p>
    <w:p>
      <w:pPr>
        <w:pStyle w:val="ListParagraph"/>
        <w:numPr>
          <w:ilvl w:val="0"/>
          <w:numId w:val="1"/>
        </w:numPr>
        <w:tabs>
          <w:tab w:pos="1112" w:val="left" w:leader="none"/>
          <w:tab w:pos="1113" w:val="left" w:leader="none"/>
        </w:tabs>
        <w:spacing w:line="240" w:lineRule="auto" w:before="0" w:after="0"/>
        <w:ind w:left="1112" w:right="0" w:hanging="721"/>
        <w:jc w:val="left"/>
        <w:rPr>
          <w:sz w:val="22"/>
        </w:rPr>
      </w:pPr>
      <w:r>
        <w:rPr>
          <w:sz w:val="22"/>
        </w:rPr>
        <w:t>GENG2012</w:t>
      </w:r>
      <w:r>
        <w:rPr>
          <w:spacing w:val="-2"/>
          <w:sz w:val="22"/>
        </w:rPr>
        <w:t> </w:t>
      </w:r>
      <w:r>
        <w:rPr>
          <w:sz w:val="22"/>
        </w:rPr>
        <w:t>and/or</w:t>
      </w:r>
    </w:p>
    <w:p>
      <w:pPr>
        <w:pStyle w:val="ListParagraph"/>
        <w:numPr>
          <w:ilvl w:val="0"/>
          <w:numId w:val="1"/>
        </w:numPr>
        <w:tabs>
          <w:tab w:pos="1112" w:val="left" w:leader="none"/>
          <w:tab w:pos="1113" w:val="left" w:leader="none"/>
        </w:tabs>
        <w:spacing w:line="240" w:lineRule="auto" w:before="0" w:after="0"/>
        <w:ind w:left="1112" w:right="0" w:hanging="721"/>
        <w:jc w:val="left"/>
        <w:rPr>
          <w:sz w:val="22"/>
        </w:rPr>
      </w:pPr>
      <w:r>
        <w:rPr>
          <w:sz w:val="22"/>
        </w:rPr>
        <w:t>GENG5507</w:t>
      </w:r>
    </w:p>
    <w:p>
      <w:pPr>
        <w:pStyle w:val="BodyText"/>
        <w:spacing w:before="1"/>
        <w:ind w:left="392" w:right="545"/>
      </w:pPr>
      <w:r>
        <w:rPr/>
        <w:t>In these cases, students can replace SCIE1104 with an elective unit or another unit required by their course of study. The exceptions to this are the BE Biomedical</w:t>
      </w:r>
      <w:r>
        <w:rPr>
          <w:spacing w:val="-47"/>
        </w:rPr>
        <w:t> </w:t>
      </w:r>
      <w:r>
        <w:rPr/>
        <w:t>Engineering and Electrical and Electronic Engineering majors: students do not take GENG2012 or GENG5507 in these majors, and so SCIE1104 must be taken to</w:t>
      </w:r>
      <w:r>
        <w:rPr>
          <w:spacing w:val="1"/>
        </w:rPr>
        <w:t> </w:t>
      </w:r>
      <w:r>
        <w:rPr/>
        <w:t>fulfil</w:t>
      </w:r>
      <w:r>
        <w:rPr>
          <w:spacing w:val="-1"/>
        </w:rPr>
        <w:t> </w:t>
      </w:r>
      <w:r>
        <w:rPr/>
        <w:t>requirements in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BSc component.</w:t>
      </w:r>
    </w:p>
    <w:p>
      <w:pPr>
        <w:pStyle w:val="BodyText"/>
      </w:pP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>
          <w:color w:val="1F3E9A"/>
        </w:rPr>
        <w:t>Cross-credit</w:t>
      </w:r>
      <w:r>
        <w:rPr>
          <w:color w:val="1F3E9A"/>
          <w:spacing w:val="-3"/>
        </w:rPr>
        <w:t> </w:t>
      </w:r>
      <w:r>
        <w:rPr>
          <w:color w:val="1F3E9A"/>
        </w:rPr>
        <w:t>Arrangements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752" w:val="left" w:leader="none"/>
          <w:tab w:pos="753" w:val="left" w:leader="none"/>
        </w:tabs>
        <w:spacing w:line="240" w:lineRule="auto" w:before="1" w:after="0"/>
        <w:ind w:left="752" w:right="1451" w:hanging="361"/>
        <w:jc w:val="left"/>
        <w:rPr>
          <w:sz w:val="22"/>
        </w:rPr>
      </w:pPr>
      <w:r>
        <w:rPr>
          <w:b/>
          <w:sz w:val="22"/>
        </w:rPr>
        <w:t>BE(Hons) Environmental Engineering and BSc Environmental Science Major: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ENVT2251 and GEOG2201 </w:t>
      </w:r>
      <w:r>
        <w:rPr>
          <w:sz w:val="22"/>
        </w:rPr>
        <w:t>count towards both the BE(Hons) and BSc</w:t>
      </w:r>
      <w:r>
        <w:rPr>
          <w:spacing w:val="-47"/>
          <w:sz w:val="22"/>
        </w:rPr>
        <w:t> </w:t>
      </w:r>
      <w:r>
        <w:rPr>
          <w:sz w:val="22"/>
        </w:rPr>
        <w:t>component: students</w:t>
      </w:r>
      <w:r>
        <w:rPr>
          <w:spacing w:val="-3"/>
          <w:sz w:val="22"/>
        </w:rPr>
        <w:t> </w:t>
      </w:r>
      <w:r>
        <w:rPr>
          <w:sz w:val="22"/>
        </w:rPr>
        <w:t>must</w:t>
      </w:r>
      <w:r>
        <w:rPr>
          <w:spacing w:val="-2"/>
          <w:sz w:val="22"/>
        </w:rPr>
        <w:t> </w:t>
      </w:r>
      <w:r>
        <w:rPr>
          <w:sz w:val="22"/>
        </w:rPr>
        <w:t>take</w:t>
      </w:r>
      <w:r>
        <w:rPr>
          <w:spacing w:val="-3"/>
          <w:sz w:val="22"/>
        </w:rPr>
        <w:t> </w:t>
      </w:r>
      <w:r>
        <w:rPr>
          <w:sz w:val="22"/>
        </w:rPr>
        <w:t>ENVT2251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GEOG2201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two</w:t>
      </w:r>
      <w:r>
        <w:rPr>
          <w:spacing w:val="1"/>
          <w:sz w:val="22"/>
        </w:rPr>
        <w:t> </w:t>
      </w:r>
      <w:r>
        <w:rPr>
          <w:sz w:val="22"/>
        </w:rPr>
        <w:t>additional</w:t>
      </w:r>
      <w:r>
        <w:rPr>
          <w:spacing w:val="-1"/>
          <w:sz w:val="22"/>
        </w:rPr>
        <w:t> </w:t>
      </w:r>
      <w:r>
        <w:rPr>
          <w:sz w:val="22"/>
        </w:rPr>
        <w:t>electives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other</w:t>
      </w:r>
      <w:r>
        <w:rPr>
          <w:spacing w:val="-3"/>
          <w:sz w:val="22"/>
        </w:rPr>
        <w:t> </w:t>
      </w:r>
      <w:r>
        <w:rPr>
          <w:sz w:val="22"/>
        </w:rPr>
        <w:t>units</w:t>
      </w:r>
      <w:r>
        <w:rPr>
          <w:spacing w:val="-1"/>
          <w:sz w:val="22"/>
        </w:rPr>
        <w:t> </w:t>
      </w:r>
      <w:r>
        <w:rPr>
          <w:sz w:val="22"/>
        </w:rPr>
        <w:t>required</w:t>
      </w:r>
      <w:r>
        <w:rPr>
          <w:spacing w:val="-1"/>
          <w:sz w:val="22"/>
        </w:rPr>
        <w:t> </w:t>
      </w:r>
      <w:r>
        <w:rPr>
          <w:sz w:val="22"/>
        </w:rPr>
        <w:t>by their</w:t>
      </w:r>
      <w:r>
        <w:rPr>
          <w:spacing w:val="-1"/>
          <w:sz w:val="22"/>
        </w:rPr>
        <w:t> </w:t>
      </w:r>
      <w:r>
        <w:rPr>
          <w:sz w:val="22"/>
        </w:rPr>
        <w:t>course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study.</w:t>
      </w:r>
    </w:p>
    <w:p>
      <w:pPr>
        <w:pStyle w:val="BodyText"/>
      </w:pPr>
    </w:p>
    <w:p>
      <w:pPr>
        <w:pStyle w:val="BodyText"/>
      </w:pPr>
    </w:p>
    <w:p>
      <w:pPr>
        <w:pStyle w:val="Heading1"/>
        <w:spacing w:before="1"/>
      </w:pPr>
      <w:r>
        <w:rPr>
          <w:color w:val="1F3E9A"/>
        </w:rPr>
        <w:t>Further Help</w:t>
      </w: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ind w:left="392"/>
      </w:pPr>
      <w:r>
        <w:rPr/>
        <w:t>If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need</w:t>
      </w:r>
      <w:r>
        <w:rPr>
          <w:spacing w:val="-3"/>
        </w:rPr>
        <w:t> </w:t>
      </w:r>
      <w:r>
        <w:rPr/>
        <w:t>to discuss</w:t>
      </w:r>
      <w:r>
        <w:rPr>
          <w:spacing w:val="-2"/>
        </w:rPr>
        <w:t> </w:t>
      </w:r>
      <w:r>
        <w:rPr/>
        <w:t>your</w:t>
      </w:r>
      <w:r>
        <w:rPr>
          <w:spacing w:val="-3"/>
        </w:rPr>
        <w:t> </w:t>
      </w:r>
      <w:r>
        <w:rPr/>
        <w:t>study plan</w:t>
      </w:r>
      <w:r>
        <w:rPr>
          <w:spacing w:val="-3"/>
        </w:rPr>
        <w:t> </w:t>
      </w:r>
      <w:r>
        <w:rPr/>
        <w:t>further,</w:t>
      </w:r>
      <w:r>
        <w:rPr>
          <w:spacing w:val="-3"/>
        </w:rPr>
        <w:t> </w:t>
      </w:r>
      <w:r>
        <w:rPr/>
        <w:t>please</w:t>
      </w:r>
      <w:r>
        <w:rPr>
          <w:spacing w:val="-1"/>
        </w:rPr>
        <w:t> </w:t>
      </w:r>
      <w:r>
        <w:rPr/>
        <w:t>contact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hyperlink r:id="rId7">
        <w:r>
          <w:rPr>
            <w:color w:val="0000FF"/>
            <w:u w:val="single" w:color="0000FF"/>
          </w:rPr>
          <w:t>EMS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Student Office</w:t>
        </w:r>
      </w:hyperlink>
    </w:p>
    <w:sectPr>
      <w:pgSz w:w="16840" w:h="11910" w:orient="landscape"/>
      <w:pgMar w:header="622" w:footer="362" w:top="1240" w:bottom="56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39999pt;margin-top:566.210022pt;width:635.6pt;height:10.050pt;mso-position-horizontal-relative:page;mso-position-vertical-relative:page;z-index:-15886848" type="#_x0000_t202" id="docshape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Information</w:t>
                </w:r>
                <w:r>
                  <w:rPr>
                    <w:i/>
                    <w:spacing w:val="-4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in this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study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plan</w:t>
                </w:r>
                <w:r>
                  <w:rPr>
                    <w:i/>
                    <w:spacing w:val="-1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is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correct</w:t>
                </w:r>
                <w:r>
                  <w:rPr>
                    <w:i/>
                    <w:spacing w:val="-4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as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of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19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October</w:t>
                </w:r>
                <w:r>
                  <w:rPr>
                    <w:i/>
                    <w:spacing w:val="-1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2021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but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is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subject</w:t>
                </w:r>
                <w:r>
                  <w:rPr>
                    <w:i/>
                    <w:spacing w:val="-4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to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change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from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time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to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time.</w:t>
                </w:r>
                <w:r>
                  <w:rPr>
                    <w:i/>
                    <w:spacing w:val="-1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In</w:t>
                </w:r>
                <w:r>
                  <w:rPr>
                    <w:i/>
                    <w:spacing w:val="-4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particular,</w:t>
                </w:r>
                <w:r>
                  <w:rPr>
                    <w:i/>
                    <w:spacing w:val="-1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the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University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reserves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the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right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to</w:t>
                </w:r>
                <w:r>
                  <w:rPr>
                    <w:i/>
                    <w:spacing w:val="-4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change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the unit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availability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and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unit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rules.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3.720001pt;margin-top:30.110008pt;width:554.3pt;height:33.2pt;mso-position-horizontal-relative:page;mso-position-vertical-relative:page;z-index:-15887360" type="#_x0000_t202" id="docshape1" filled="false" stroked="false">
          <v:textbox inset="0,0,0,0">
            <w:txbxContent>
              <w:p>
                <w:pPr>
                  <w:spacing w:line="306" w:lineRule="exact" w:before="0"/>
                  <w:ind w:left="16" w:right="16" w:firstLine="0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Bachelor</w:t>
                </w:r>
                <w:r>
                  <w:rPr>
                    <w:b/>
                    <w:spacing w:val="-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of</w:t>
                </w:r>
                <w:r>
                  <w:rPr>
                    <w:b/>
                    <w:spacing w:val="-4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Engineering</w:t>
                </w:r>
                <w:r>
                  <w:rPr>
                    <w:b/>
                    <w:spacing w:val="-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–</w:t>
                </w:r>
                <w:r>
                  <w:rPr>
                    <w:b/>
                    <w:spacing w:val="-4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XYZ</w:t>
                </w:r>
                <w:r>
                  <w:rPr>
                    <w:b/>
                    <w:spacing w:val="-3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Engineering</w:t>
                </w:r>
                <w:r>
                  <w:rPr>
                    <w:b/>
                    <w:spacing w:val="-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Major</w:t>
                </w:r>
                <w:r>
                  <w:rPr>
                    <w:b/>
                    <w:spacing w:val="-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/</w:t>
                </w:r>
                <w:r>
                  <w:rPr>
                    <w:b/>
                    <w:spacing w:val="-4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Bachelor</w:t>
                </w:r>
                <w:r>
                  <w:rPr>
                    <w:b/>
                    <w:spacing w:val="-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of</w:t>
                </w:r>
                <w:r>
                  <w:rPr>
                    <w:b/>
                    <w:spacing w:val="-3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Science</w:t>
                </w:r>
                <w:r>
                  <w:rPr>
                    <w:b/>
                    <w:spacing w:val="-3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(Environmental</w:t>
                </w:r>
                <w:r>
                  <w:rPr>
                    <w:b/>
                    <w:spacing w:val="-3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Science)</w:t>
                </w:r>
              </w:p>
              <w:p>
                <w:pPr>
                  <w:spacing w:before="1"/>
                  <w:ind w:left="16" w:right="16" w:firstLine="0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DRAFT</w:t>
                </w:r>
                <w:r>
                  <w:rPr>
                    <w:b/>
                    <w:spacing w:val="-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Study</w:t>
                </w:r>
                <w:r>
                  <w:rPr>
                    <w:b/>
                    <w:spacing w:val="-3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Plan</w:t>
                </w:r>
                <w:r>
                  <w:rPr>
                    <w:b/>
                    <w:spacing w:val="-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-</w:t>
                </w:r>
                <w:r>
                  <w:rPr>
                    <w:b/>
                    <w:spacing w:val="-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Commencing:</w:t>
                </w:r>
                <w:r>
                  <w:rPr>
                    <w:b/>
                    <w:spacing w:val="59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Semester</w:t>
                </w:r>
                <w:r>
                  <w:rPr>
                    <w:b/>
                    <w:spacing w:val="-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1,</w:t>
                </w:r>
                <w:r>
                  <w:rPr>
                    <w:b/>
                    <w:spacing w:val="-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752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2219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79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39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599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059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519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978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438" w:hanging="361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112" w:hanging="721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2543" w:hanging="7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967" w:hanging="7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391" w:hanging="7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815" w:hanging="7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239" w:hanging="7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663" w:hanging="7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086" w:hanging="7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510" w:hanging="721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392"/>
      <w:outlineLvl w:val="1"/>
    </w:pPr>
    <w:rPr>
      <w:rFonts w:ascii="Calibri" w:hAnsi="Calibri" w:eastAsia="Calibri" w:cs="Calibri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392"/>
      <w:outlineLvl w:val="2"/>
    </w:pPr>
    <w:rPr>
      <w:rFonts w:ascii="Calibri" w:hAnsi="Calibri" w:eastAsia="Calibri" w:cs="Calibri"/>
      <w:b/>
      <w:bCs/>
      <w:sz w:val="22"/>
      <w:szCs w:val="22"/>
    </w:rPr>
  </w:style>
  <w:style w:styleId="Title" w:type="paragraph">
    <w:name w:val="Title"/>
    <w:basedOn w:val="Normal"/>
    <w:uiPriority w:val="1"/>
    <w:qFormat/>
    <w:pPr>
      <w:ind w:left="16" w:right="16"/>
      <w:jc w:val="center"/>
    </w:pPr>
    <w:rPr>
      <w:rFonts w:ascii="Calibri" w:hAnsi="Calibri" w:eastAsia="Calibri" w:cs="Calibri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1112" w:hanging="721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>
      <w:ind w:left="166"/>
      <w:jc w:val="center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theme" Target="theme/theme1.xml"/><Relationship Id="rId7" Type="http://schemas.openxmlformats.org/officeDocument/2006/relationships/hyperlink" Target="https://www.uwa.edu.au/students/my-course/study-areas/ems-students" TargetMode="Externa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8D44430D76D41A6F74E0E0A4D3FF8" ma:contentTypeVersion="4" ma:contentTypeDescription="Create a new document." ma:contentTypeScope="" ma:versionID="4eda0c92694aaffbefde5af58687138d">
  <xsd:schema xmlns:xsd="http://www.w3.org/2001/XMLSchema" xmlns:xs="http://www.w3.org/2001/XMLSchema" xmlns:p="http://schemas.microsoft.com/office/2006/metadata/properties" xmlns:ns2="26574fbc-5746-4b3f-80cc-6e3098cd1245" targetNamespace="http://schemas.microsoft.com/office/2006/metadata/properties" ma:root="true" ma:fieldsID="e1361c73971b6090c22ee0448db637e9" ns2:_="">
    <xsd:import namespace="26574fbc-5746-4b3f-80cc-6e3098cd1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4fbc-5746-4b3f-80cc-6e3098cd1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4B64C4-E914-4F3B-803D-72610B7C722F}"/>
</file>

<file path=customXml/itemProps2.xml><?xml version="1.0" encoding="utf-8"?>
<ds:datastoreItem xmlns:ds="http://schemas.openxmlformats.org/officeDocument/2006/customXml" ds:itemID="{1C9EF4F2-7D42-458D-AA25-02231486C2D0}"/>
</file>

<file path=customXml/itemProps3.xml><?xml version="1.0" encoding="utf-8"?>
<ds:datastoreItem xmlns:ds="http://schemas.openxmlformats.org/officeDocument/2006/customXml" ds:itemID="{8FB6831A-AEDC-43A5-ADE5-2404804167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Egan</dc:creator>
  <dcterms:created xsi:type="dcterms:W3CDTF">2021-12-01T04:53:32Z</dcterms:created>
  <dcterms:modified xsi:type="dcterms:W3CDTF">2021-12-01T04:53:32Z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2021-12-01T00:00:00Z</vt:filetime>
  </property>
  <property fmtid="{D5CDD505-2E9C-101B-9397-08002B2CF9AE}" pid="5" name="ContentTypeId">
    <vt:lpwstr>0x0101003CB8D44430D76D41A6F74E0E0A4D3FF8</vt:lpwstr>
  </property>
</Properties>
</file>